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6043" w14:textId="77777777" w:rsidR="00B35CF5" w:rsidRDefault="002D49F5">
      <w:r>
        <w:tab/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35CF5" w14:paraId="11F2A83F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EA8A" w14:textId="77777777" w:rsidR="00B35CF5" w:rsidRDefault="002D4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Čtenářská gramotnost</w:t>
            </w:r>
          </w:p>
        </w:tc>
      </w:tr>
      <w:tr w:rsidR="00B35CF5" w14:paraId="445E0762" w14:textId="77777777">
        <w:tc>
          <w:tcPr>
            <w:tcW w:w="451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32E2" w14:textId="77777777" w:rsidR="00B35CF5" w:rsidRDefault="002D49F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Silné stránky</w:t>
            </w:r>
          </w:p>
        </w:tc>
        <w:tc>
          <w:tcPr>
            <w:tcW w:w="451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5D234" w14:textId="77777777" w:rsidR="00B35CF5" w:rsidRDefault="002D49F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Slabé stránky</w:t>
            </w:r>
          </w:p>
        </w:tc>
      </w:tr>
      <w:tr w:rsidR="00B35CF5" w14:paraId="143EF5C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E030E" w14:textId="77777777" w:rsidR="00B35CF5" w:rsidRDefault="002D4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Proměna obsahu a způsobu vzdělávání</w:t>
            </w:r>
          </w:p>
          <w:p w14:paraId="59D822BA" w14:textId="77777777" w:rsidR="00B35CF5" w:rsidRDefault="002D49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 hodinách se pracuje s odbornými i beletristickými texty</w:t>
            </w:r>
          </w:p>
          <w:p w14:paraId="53B90FF6" w14:textId="77777777" w:rsidR="00B35CF5" w:rsidRDefault="002D49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Rozvoj formativního hodnocení</w:t>
            </w:r>
          </w:p>
          <w:p w14:paraId="7DA63AC3" w14:textId="77777777" w:rsidR="00B35CF5" w:rsidRDefault="002D4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Podpora učitelů, ředitelů a dalších pracovníků ve vzdělávání</w:t>
            </w:r>
          </w:p>
          <w:p w14:paraId="6D294858" w14:textId="77777777" w:rsidR="00B35CF5" w:rsidRDefault="002D49F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Řada projektů či školení na podporu kompetencí PP, díky online seminářům jednoduše dostupné</w:t>
            </w:r>
          </w:p>
          <w:p w14:paraId="63C93B66" w14:textId="77777777" w:rsidR="00B35CF5" w:rsidRDefault="002D4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Digitální a mediální kompetence</w:t>
            </w:r>
          </w:p>
          <w:p w14:paraId="39F89365" w14:textId="77777777" w:rsidR="00B35CF5" w:rsidRDefault="002D49F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Zlepšující se úroveň digitální gramotnosti jak u žáků, tak u učitelů</w:t>
            </w:r>
          </w:p>
          <w:p w14:paraId="103B4D48" w14:textId="77777777" w:rsidR="00B35CF5" w:rsidRDefault="002D49F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Dobrá materiální vybavenost novými technologiemi</w:t>
            </w:r>
          </w:p>
          <w:p w14:paraId="4E10707D" w14:textId="77777777" w:rsidR="00B35CF5" w:rsidRDefault="002D4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Snižování nerovností v přístupu ke vzdělávání</w:t>
            </w:r>
          </w:p>
          <w:p w14:paraId="67B84120" w14:textId="77777777" w:rsidR="00B35CF5" w:rsidRDefault="00B35CF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2A76109" w14:textId="77777777" w:rsidR="00B35CF5" w:rsidRDefault="002D4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Spolupráce </w:t>
            </w:r>
            <w:proofErr w:type="gramStart"/>
            <w:r>
              <w:rPr>
                <w:rFonts w:ascii="Calibri" w:eastAsia="Calibri" w:hAnsi="Calibri" w:cs="Calibri"/>
              </w:rPr>
              <w:t>ZŠ - SŠ</w:t>
            </w:r>
            <w:proofErr w:type="gramEnd"/>
            <w:r>
              <w:rPr>
                <w:rFonts w:ascii="Calibri" w:eastAsia="Calibri" w:hAnsi="Calibri" w:cs="Calibri"/>
              </w:rPr>
              <w:t>, SŠ - VŠ</w:t>
            </w:r>
          </w:p>
          <w:p w14:paraId="0A426C24" w14:textId="77777777" w:rsidR="00B35CF5" w:rsidRDefault="00B35CF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5AB3" w14:textId="77777777" w:rsidR="00B35CF5" w:rsidRDefault="002D49F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Proměna obsahu a způsobu vzdělávání</w:t>
            </w:r>
          </w:p>
          <w:p w14:paraId="4D1352A7" w14:textId="77777777" w:rsidR="00B35CF5" w:rsidRDefault="002D49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Rozvoj gramotností není v centru pozornosti, chybí rozvoj ČG mimo hodiny jazyků</w:t>
            </w:r>
          </w:p>
          <w:p w14:paraId="7956B166" w14:textId="77777777" w:rsidR="00B35CF5" w:rsidRDefault="002D49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Klade se důraz na faktické znalosti, ne na porozumění; není prostor pro rozvoj měkkých kompetencí (žáků i PP)</w:t>
            </w:r>
          </w:p>
          <w:p w14:paraId="0DE08301" w14:textId="77777777" w:rsidR="00B35CF5" w:rsidRDefault="002D49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Texty nejsou atraktivní a přiměřené věku žáků; klesá zájem o čtení</w:t>
            </w:r>
          </w:p>
          <w:p w14:paraId="790E7508" w14:textId="77777777" w:rsidR="00B35CF5" w:rsidRDefault="002D49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Chybí systematická práce s přesahem do posluchačské a divácké gramotnosti</w:t>
            </w:r>
          </w:p>
          <w:p w14:paraId="3AACB289" w14:textId="77777777" w:rsidR="00B35CF5" w:rsidRDefault="002D49F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Podpora učitelů, ředitelů a dalších pracovníků ve vzdělávání</w:t>
            </w:r>
          </w:p>
          <w:p w14:paraId="0E4A0AB6" w14:textId="77777777" w:rsidR="00B35CF5" w:rsidRDefault="002D49F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Chybí učebnice a materiály pro rozvoj ČG</w:t>
            </w:r>
          </w:p>
          <w:p w14:paraId="4989B2E5" w14:textId="77777777" w:rsidR="00B35CF5" w:rsidRDefault="002D49F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 nemají čas věnovat se ČG (náročnost ŠVP, administrativní zátěž, přetíženost aktivních PP)</w:t>
            </w:r>
          </w:p>
          <w:p w14:paraId="42A0DFAC" w14:textId="77777777" w:rsidR="00B35CF5" w:rsidRDefault="002D49F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Různá úroveň komunikačních dovedností PP</w:t>
            </w:r>
          </w:p>
          <w:p w14:paraId="30B19337" w14:textId="77777777" w:rsidR="00B35CF5" w:rsidRDefault="002D49F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Digitální a mediální kompetence</w:t>
            </w:r>
          </w:p>
          <w:p w14:paraId="276974A2" w14:textId="77777777" w:rsidR="00B35CF5" w:rsidRDefault="002D49F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Nízká mediální gramotnost a schopnost žáků zpracovávat relevantní informace, chybí kritické myšlení</w:t>
            </w:r>
          </w:p>
          <w:p w14:paraId="13AC218D" w14:textId="77777777" w:rsidR="00B35CF5" w:rsidRDefault="002D49F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Různé kompetence k využívání IT</w:t>
            </w:r>
          </w:p>
          <w:p w14:paraId="4D8FE8A0" w14:textId="77777777" w:rsidR="00B35CF5" w:rsidRDefault="002D49F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Snižování nerovností v přístupu ke vzdělávání</w:t>
            </w:r>
          </w:p>
          <w:p w14:paraId="24DC2A21" w14:textId="77777777" w:rsidR="00B35CF5" w:rsidRDefault="002D49F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Chybí diferenciace obsahu učiva podle schopností žáků</w:t>
            </w:r>
          </w:p>
          <w:p w14:paraId="2D48EBF6" w14:textId="77777777" w:rsidR="00B35CF5" w:rsidRDefault="002D49F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Spolupráce </w:t>
            </w:r>
            <w:proofErr w:type="gramStart"/>
            <w:r>
              <w:rPr>
                <w:rFonts w:ascii="Calibri" w:eastAsia="Calibri" w:hAnsi="Calibri" w:cs="Calibri"/>
              </w:rPr>
              <w:t>ZŠ - SŠ</w:t>
            </w:r>
            <w:proofErr w:type="gramEnd"/>
            <w:r>
              <w:rPr>
                <w:rFonts w:ascii="Calibri" w:eastAsia="Calibri" w:hAnsi="Calibri" w:cs="Calibri"/>
              </w:rPr>
              <w:t>, SŠ - VŠ</w:t>
            </w:r>
          </w:p>
          <w:p w14:paraId="61910A24" w14:textId="77777777" w:rsidR="00B35CF5" w:rsidRDefault="002D49F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eastAsia="Calibri" w:hAnsi="Calibri" w:cs="Calibri"/>
              </w:rPr>
              <w:t>Spolupráce škol v době pandemie upozaděna</w:t>
            </w:r>
          </w:p>
        </w:tc>
      </w:tr>
      <w:tr w:rsidR="00B35CF5" w14:paraId="55AF508F" w14:textId="77777777">
        <w:tc>
          <w:tcPr>
            <w:tcW w:w="451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8517" w14:textId="77777777" w:rsidR="00B35CF5" w:rsidRDefault="002D4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Příležitosti</w:t>
            </w:r>
          </w:p>
        </w:tc>
        <w:tc>
          <w:tcPr>
            <w:tcW w:w="451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A1FD" w14:textId="77777777" w:rsidR="00B35CF5" w:rsidRDefault="002D4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Hrozby</w:t>
            </w:r>
          </w:p>
        </w:tc>
      </w:tr>
      <w:tr w:rsidR="00B35CF5" w14:paraId="0CAA3A4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5C22" w14:textId="77777777" w:rsidR="00B35CF5" w:rsidRDefault="002D49F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Proměna obsahu a způsobu vzdělávání</w:t>
            </w:r>
          </w:p>
          <w:p w14:paraId="72856A8D" w14:textId="77777777" w:rsidR="00B35CF5" w:rsidRDefault="002D49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Práce s různými formami textů a sdělení, širší mediální záběr</w:t>
            </w:r>
          </w:p>
          <w:p w14:paraId="03559A23" w14:textId="77777777" w:rsidR="00B35CF5" w:rsidRDefault="002D49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Rozšíření ČG na diváckou a posluchačskou gramotnost (nejen psaný text, ale také filmové umění, audioknihy, </w:t>
            </w:r>
            <w:proofErr w:type="spellStart"/>
            <w:r>
              <w:rPr>
                <w:rFonts w:ascii="Calibri" w:eastAsia="Calibri" w:hAnsi="Calibri" w:cs="Calibri"/>
              </w:rPr>
              <w:t>podcasty</w:t>
            </w:r>
            <w:proofErr w:type="spellEnd"/>
            <w:r>
              <w:rPr>
                <w:rFonts w:ascii="Calibri" w:eastAsia="Calibri" w:hAnsi="Calibri" w:cs="Calibri"/>
              </w:rPr>
              <w:t xml:space="preserve"> atd.)</w:t>
            </w:r>
          </w:p>
          <w:p w14:paraId="0606EE62" w14:textId="77777777" w:rsidR="00B35CF5" w:rsidRDefault="002D49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Mimoškolní aktivity na podporu ČG</w:t>
            </w:r>
          </w:p>
          <w:p w14:paraId="52F3EBE2" w14:textId="77777777" w:rsidR="00B35CF5" w:rsidRDefault="002D49F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Podpora učitelů, ředitelů a dalších pracovníků ve vzdělávání</w:t>
            </w:r>
          </w:p>
          <w:p w14:paraId="72AD2579" w14:textId="77777777" w:rsidR="00B35CF5" w:rsidRDefault="002D49F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Pestrá nabídka dalšího vzdělávání PP</w:t>
            </w:r>
          </w:p>
          <w:p w14:paraId="77839421" w14:textId="77777777" w:rsidR="00B35CF5" w:rsidRDefault="002D49F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Podpora z projektů (KAP, I-KAP, </w:t>
            </w:r>
            <w:proofErr w:type="gramStart"/>
            <w:r>
              <w:rPr>
                <w:rFonts w:ascii="Calibri" w:eastAsia="Calibri" w:hAnsi="Calibri" w:cs="Calibri"/>
              </w:rPr>
              <w:t>SYPO,</w:t>
            </w:r>
            <w:proofErr w:type="gramEnd"/>
            <w:r>
              <w:rPr>
                <w:rFonts w:ascii="Calibri" w:eastAsia="Calibri" w:hAnsi="Calibri" w:cs="Calibri"/>
              </w:rPr>
              <w:t xml:space="preserve"> atd.)</w:t>
            </w:r>
          </w:p>
          <w:p w14:paraId="0DD6BBE3" w14:textId="77777777" w:rsidR="00B35CF5" w:rsidRDefault="002D49F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Sdílení dobré praxe</w:t>
            </w:r>
          </w:p>
          <w:p w14:paraId="01F2BDB9" w14:textId="77777777" w:rsidR="00B35CF5" w:rsidRDefault="002D49F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Podpora spolupráce v rámci sborovny, supervize pro sborovny</w:t>
            </w:r>
          </w:p>
          <w:p w14:paraId="586515E8" w14:textId="77777777" w:rsidR="00B35CF5" w:rsidRDefault="002D49F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Digitální a mediální kompetence</w:t>
            </w:r>
          </w:p>
          <w:p w14:paraId="39064BDC" w14:textId="77777777" w:rsidR="00B35CF5" w:rsidRDefault="002D49F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Využívání nových technologií a sociálních sítí ve výuce (kombinace textu, audia, videa)</w:t>
            </w:r>
          </w:p>
          <w:p w14:paraId="41991AF4" w14:textId="77777777" w:rsidR="00B35CF5" w:rsidRDefault="002D49F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Sociální sítě a internet jako zdroj inspirace pro rozvoj ČG, kritického myšlení, mediální gramotnosti</w:t>
            </w:r>
          </w:p>
          <w:p w14:paraId="29ABC8ED" w14:textId="77777777" w:rsidR="00B35CF5" w:rsidRDefault="002D49F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Snižování nerovností v přístupu ke vzdělávání</w:t>
            </w:r>
          </w:p>
          <w:p w14:paraId="3E47EE1C" w14:textId="77777777" w:rsidR="00B35CF5" w:rsidRDefault="00B35CF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</w:p>
          <w:p w14:paraId="688682FC" w14:textId="77777777" w:rsidR="00B35CF5" w:rsidRDefault="002D49F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Spolupráce </w:t>
            </w:r>
            <w:proofErr w:type="gramStart"/>
            <w:r>
              <w:rPr>
                <w:rFonts w:ascii="Calibri" w:eastAsia="Calibri" w:hAnsi="Calibri" w:cs="Calibri"/>
              </w:rPr>
              <w:t>ZŠ - SŠ</w:t>
            </w:r>
            <w:proofErr w:type="gramEnd"/>
            <w:r>
              <w:rPr>
                <w:rFonts w:ascii="Calibri" w:eastAsia="Calibri" w:hAnsi="Calibri" w:cs="Calibri"/>
              </w:rPr>
              <w:t>, SŠ - VŠ</w:t>
            </w:r>
          </w:p>
          <w:p w14:paraId="0B5BDD16" w14:textId="77777777" w:rsidR="00B35CF5" w:rsidRDefault="002D49F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eastAsia="Calibri" w:hAnsi="Calibri" w:cs="Calibri"/>
              </w:rPr>
              <w:t>Prostor pro intenzivnější spolupráci s knihovnami, muzei, divadly…</w:t>
            </w:r>
          </w:p>
          <w:p w14:paraId="5E3D38CE" w14:textId="77777777" w:rsidR="00B35CF5" w:rsidRDefault="002D49F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Obnovení programů spolupráce škol v návaznosti na lepšící se pandemickou situaci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304B" w14:textId="77777777" w:rsidR="00B35CF5" w:rsidRDefault="002D49F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Proměna obsahu a způsobu vzdělávání</w:t>
            </w:r>
          </w:p>
          <w:p w14:paraId="747E97F1" w14:textId="77777777" w:rsidR="00B35CF5" w:rsidRDefault="002D49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Klesající schopnost žáků se soustředit, pracovat s informacemi, porozumět textu</w:t>
            </w:r>
          </w:p>
          <w:p w14:paraId="3797EB91" w14:textId="77777777" w:rsidR="00B35CF5" w:rsidRDefault="002D49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Během distanční výuky chybí osobní kontakt, přednost má frontální výuka a získávání znalostí; po návratu do škol opakování, doučování</w:t>
            </w:r>
          </w:p>
          <w:p w14:paraId="5A34EC9F" w14:textId="18A80FE8" w:rsidR="00B35CF5" w:rsidRDefault="002D49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Nízká úroveň ČG u žáků přicházejících na SŠ</w:t>
            </w:r>
          </w:p>
          <w:p w14:paraId="3B666C86" w14:textId="77777777" w:rsidR="00B35CF5" w:rsidRDefault="002D49F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Podpora učitelů, ředitelů a dalších pracovníků </w:t>
            </w:r>
            <w:r>
              <w:rPr>
                <w:rFonts w:ascii="Calibri" w:eastAsia="Calibri" w:hAnsi="Calibri" w:cs="Calibri"/>
              </w:rPr>
              <w:lastRenderedPageBreak/>
              <w:t>ve vzdělávání</w:t>
            </w:r>
          </w:p>
          <w:p w14:paraId="635E2592" w14:textId="77777777" w:rsidR="00B35CF5" w:rsidRDefault="002D49F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Časové možnosti PP, nemají dostatek prostoru pro vlastní vzdělávání </w:t>
            </w:r>
          </w:p>
          <w:p w14:paraId="2DD44A86" w14:textId="77777777" w:rsidR="00B35CF5" w:rsidRDefault="002D49F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Přetěžování pedagogů, hrozí frustrace, vyhoření</w:t>
            </w:r>
          </w:p>
          <w:p w14:paraId="443BD384" w14:textId="77777777" w:rsidR="00B35CF5" w:rsidRDefault="002D49F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Početně velké třídy, není prostor pro individuální práci s žáky</w:t>
            </w:r>
          </w:p>
          <w:p w14:paraId="462E4AD1" w14:textId="77777777" w:rsidR="00B35CF5" w:rsidRDefault="002D49F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Absolventi pedagogických fakult nejsou dobře připraveni na práci s třídou, rozvoj měkkých dovedností žáků…</w:t>
            </w:r>
          </w:p>
          <w:p w14:paraId="78F901EC" w14:textId="77777777" w:rsidR="00B35CF5" w:rsidRDefault="002D49F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Digitální a mediální kompetence</w:t>
            </w:r>
          </w:p>
          <w:p w14:paraId="03CBBE50" w14:textId="77777777" w:rsidR="00B35CF5" w:rsidRDefault="002D49F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Rychlá doba a zkracování sdělení, zneužívání sociálních sítí</w:t>
            </w:r>
          </w:p>
          <w:p w14:paraId="3A50B50A" w14:textId="77777777" w:rsidR="00B35CF5" w:rsidRDefault="002D49F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Dezorientace žáků v dnešním informačně přehlceném světě</w:t>
            </w:r>
          </w:p>
          <w:p w14:paraId="453E2064" w14:textId="77777777" w:rsidR="00B35CF5" w:rsidRDefault="002D49F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Snižování nerovností v přístupu ke vzdělávání</w:t>
            </w:r>
          </w:p>
          <w:p w14:paraId="7B6D7B69" w14:textId="77777777" w:rsidR="00B35CF5" w:rsidRDefault="002D49F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Odlišné socioekonomické zázemí žáků, různý přístup rodin ke čtenářství</w:t>
            </w:r>
          </w:p>
          <w:p w14:paraId="3224583E" w14:textId="77777777" w:rsidR="00B35CF5" w:rsidRDefault="002D49F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Dochází k rozevírání nůžek mezi žáky z podnětného a nepodnětného prostředí</w:t>
            </w:r>
          </w:p>
          <w:p w14:paraId="375A07FC" w14:textId="77777777" w:rsidR="00B35CF5" w:rsidRDefault="002D49F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 důvodu pandemické situace opoždění emočně-sociální vývoj žáků, kteří nastupují na SŠ</w:t>
            </w:r>
          </w:p>
          <w:p w14:paraId="13F110A3" w14:textId="77777777" w:rsidR="00B35CF5" w:rsidRDefault="002D49F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Spolupráce </w:t>
            </w:r>
            <w:proofErr w:type="gramStart"/>
            <w:r>
              <w:rPr>
                <w:rFonts w:ascii="Calibri" w:eastAsia="Calibri" w:hAnsi="Calibri" w:cs="Calibri"/>
              </w:rPr>
              <w:t>ZŠ - SŠ</w:t>
            </w:r>
            <w:proofErr w:type="gramEnd"/>
            <w:r>
              <w:rPr>
                <w:rFonts w:ascii="Calibri" w:eastAsia="Calibri" w:hAnsi="Calibri" w:cs="Calibri"/>
              </w:rPr>
              <w:t>, SŠ - VŠ</w:t>
            </w:r>
          </w:p>
          <w:p w14:paraId="2217F8A3" w14:textId="77777777" w:rsidR="00B35CF5" w:rsidRDefault="002D49F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eastAsia="Calibri" w:hAnsi="Calibri" w:cs="Calibri"/>
              </w:rPr>
              <w:t>Žáci přicházející na SŠ mají odlišnou úroveň ČG i kritického myšlení</w:t>
            </w:r>
          </w:p>
        </w:tc>
      </w:tr>
    </w:tbl>
    <w:p w14:paraId="798A0D41" w14:textId="77777777" w:rsidR="00B35CF5" w:rsidRDefault="00B35CF5"/>
    <w:sectPr w:rsidR="00B35CF5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C52E" w14:textId="77777777" w:rsidR="00715E2E" w:rsidRDefault="002D49F5">
      <w:pPr>
        <w:spacing w:line="240" w:lineRule="auto"/>
      </w:pPr>
      <w:r>
        <w:separator/>
      </w:r>
    </w:p>
  </w:endnote>
  <w:endnote w:type="continuationSeparator" w:id="0">
    <w:p w14:paraId="39E2234F" w14:textId="77777777" w:rsidR="00715E2E" w:rsidRDefault="002D4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60AB" w14:textId="77777777" w:rsidR="00B35CF5" w:rsidRDefault="002D49F5">
    <w:pPr>
      <w:jc w:val="center"/>
    </w:pPr>
    <w:r>
      <w:rPr>
        <w:noProof/>
      </w:rPr>
      <w:drawing>
        <wp:inline distT="114300" distB="114300" distL="114300" distR="114300" wp14:anchorId="5EF496A9" wp14:editId="6844BDF7">
          <wp:extent cx="2185988" cy="4902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5988" cy="490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6C8D" w14:textId="77777777" w:rsidR="00715E2E" w:rsidRDefault="002D49F5">
      <w:pPr>
        <w:spacing w:line="240" w:lineRule="auto"/>
      </w:pPr>
      <w:r>
        <w:separator/>
      </w:r>
    </w:p>
  </w:footnote>
  <w:footnote w:type="continuationSeparator" w:id="0">
    <w:p w14:paraId="05F338B2" w14:textId="77777777" w:rsidR="00715E2E" w:rsidRDefault="002D49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3569" w14:textId="77777777" w:rsidR="00B35CF5" w:rsidRDefault="002D49F5">
    <w:pPr>
      <w:spacing w:line="240" w:lineRule="auto"/>
      <w:jc w:val="center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C12B80F" wp14:editId="652BDE1B">
          <wp:simplePos x="0" y="0"/>
          <wp:positionH relativeFrom="page">
            <wp:posOffset>6724650</wp:posOffset>
          </wp:positionH>
          <wp:positionV relativeFrom="page">
            <wp:posOffset>247650</wp:posOffset>
          </wp:positionV>
          <wp:extent cx="430538" cy="47220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38" cy="472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Krajský akční plán rozvoje vzdělávání v Královéhradeckém kraji II, </w:t>
    </w:r>
    <w:proofErr w:type="spellStart"/>
    <w:r>
      <w:t>reg</w:t>
    </w:r>
    <w:proofErr w:type="spellEnd"/>
    <w:r>
      <w:t>. č. CZ.02.3.68/0.0/0.0/20_082/0022948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CF3"/>
    <w:multiLevelType w:val="multilevel"/>
    <w:tmpl w:val="FD4018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B2CA1"/>
    <w:multiLevelType w:val="multilevel"/>
    <w:tmpl w:val="C3367C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25613A"/>
    <w:multiLevelType w:val="multilevel"/>
    <w:tmpl w:val="708E90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4707DA"/>
    <w:multiLevelType w:val="multilevel"/>
    <w:tmpl w:val="D64A56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0455E4"/>
    <w:multiLevelType w:val="multilevel"/>
    <w:tmpl w:val="B55047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317260"/>
    <w:multiLevelType w:val="multilevel"/>
    <w:tmpl w:val="28E0A0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8C74A1"/>
    <w:multiLevelType w:val="multilevel"/>
    <w:tmpl w:val="39E0CD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7A6841"/>
    <w:multiLevelType w:val="multilevel"/>
    <w:tmpl w:val="AF20F6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F5"/>
    <w:rsid w:val="000253F5"/>
    <w:rsid w:val="002D49F5"/>
    <w:rsid w:val="00715E2E"/>
    <w:rsid w:val="00AB6696"/>
    <w:rsid w:val="00B3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B3A7"/>
  <w15:docId w15:val="{CA8EF8C0-0325-4686-AE6B-C92E037C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DB18E-5A88-4977-B7AE-915A41F1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Baštová Jaroslava Bc.</cp:lastModifiedBy>
  <cp:revision>4</cp:revision>
  <dcterms:created xsi:type="dcterms:W3CDTF">2022-03-21T13:31:00Z</dcterms:created>
  <dcterms:modified xsi:type="dcterms:W3CDTF">2022-03-31T09:41:00Z</dcterms:modified>
</cp:coreProperties>
</file>