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35" w:rsidRDefault="00446939" w:rsidP="00534559">
      <w:pPr>
        <w:rPr>
          <w:sz w:val="20"/>
          <w:szCs w:val="20"/>
        </w:rPr>
      </w:pPr>
      <w:r w:rsidRPr="00446939">
        <w:rPr>
          <w:sz w:val="20"/>
          <w:szCs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6pt;height:57pt" fillcolor="black">
            <v:shadow color="#868686"/>
            <v:textpath style="font-family:&quot;Arial Black&quot;;font-size:18pt;v-text-kern:t" trim="t" fitpath="t" string="1. úkol"/>
          </v:shape>
        </w:pict>
      </w:r>
    </w:p>
    <w:p w:rsidR="000D7CB3" w:rsidRPr="000D7CB3" w:rsidRDefault="000D7CB3" w:rsidP="004A2ACA">
      <w:pPr>
        <w:spacing w:after="0"/>
        <w:jc w:val="both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                                </w:t>
      </w:r>
      <w:r w:rsidRPr="000D7CB3">
        <w:rPr>
          <w:b/>
          <w:sz w:val="40"/>
          <w:szCs w:val="40"/>
          <w:u w:val="single"/>
        </w:rPr>
        <w:t xml:space="preserve">O našem městě                                       </w:t>
      </w:r>
    </w:p>
    <w:p w:rsidR="00A70935" w:rsidRPr="000D7CB3" w:rsidRDefault="00A70935" w:rsidP="004A2ACA">
      <w:pPr>
        <w:spacing w:after="0"/>
        <w:jc w:val="both"/>
        <w:rPr>
          <w:b/>
          <w:sz w:val="40"/>
          <w:szCs w:val="40"/>
        </w:rPr>
      </w:pPr>
      <w:r w:rsidRPr="000D7CB3">
        <w:rPr>
          <w:b/>
          <w:sz w:val="40"/>
          <w:szCs w:val="40"/>
        </w:rPr>
        <w:t>Město Kopidlno leží v Královéhradeckém kraji jihozápadně od Jičína v nadmořské výšce 219 m. Jeho rozloha je přibližně 30 km</w:t>
      </w:r>
      <w:r w:rsidRPr="000D7CB3">
        <w:rPr>
          <w:b/>
          <w:sz w:val="40"/>
          <w:szCs w:val="40"/>
          <w:vertAlign w:val="superscript"/>
        </w:rPr>
        <w:t>2</w:t>
      </w:r>
      <w:r w:rsidRPr="000D7CB3">
        <w:rPr>
          <w:b/>
          <w:sz w:val="40"/>
          <w:szCs w:val="40"/>
        </w:rPr>
        <w:t xml:space="preserve">. Součástí jsou obce Mlýnec, </w:t>
      </w:r>
      <w:proofErr w:type="spellStart"/>
      <w:r w:rsidRPr="000D7CB3">
        <w:rPr>
          <w:b/>
          <w:sz w:val="40"/>
          <w:szCs w:val="40"/>
        </w:rPr>
        <w:t>Ledkov</w:t>
      </w:r>
      <w:proofErr w:type="spellEnd"/>
      <w:r w:rsidRPr="000D7CB3">
        <w:rPr>
          <w:b/>
          <w:sz w:val="40"/>
          <w:szCs w:val="40"/>
        </w:rPr>
        <w:t xml:space="preserve">, </w:t>
      </w:r>
      <w:proofErr w:type="spellStart"/>
      <w:r w:rsidRPr="000D7CB3">
        <w:rPr>
          <w:b/>
          <w:sz w:val="40"/>
          <w:szCs w:val="40"/>
        </w:rPr>
        <w:t>Pševes</w:t>
      </w:r>
      <w:proofErr w:type="spellEnd"/>
      <w:r w:rsidRPr="000D7CB3">
        <w:rPr>
          <w:b/>
          <w:sz w:val="40"/>
          <w:szCs w:val="40"/>
        </w:rPr>
        <w:t xml:space="preserve"> a </w:t>
      </w:r>
      <w:proofErr w:type="spellStart"/>
      <w:r w:rsidRPr="000D7CB3">
        <w:rPr>
          <w:b/>
          <w:sz w:val="40"/>
          <w:szCs w:val="40"/>
        </w:rPr>
        <w:t>Drahoraz</w:t>
      </w:r>
      <w:proofErr w:type="spellEnd"/>
      <w:r w:rsidRPr="000D7CB3">
        <w:rPr>
          <w:b/>
          <w:sz w:val="40"/>
          <w:szCs w:val="40"/>
        </w:rPr>
        <w:t xml:space="preserve">. Ve městě žije více než 2 000 obyvatel. Protéká zde říčka </w:t>
      </w:r>
      <w:proofErr w:type="spellStart"/>
      <w:r w:rsidRPr="000D7CB3">
        <w:rPr>
          <w:b/>
          <w:sz w:val="40"/>
          <w:szCs w:val="40"/>
        </w:rPr>
        <w:t>Mrlina</w:t>
      </w:r>
      <w:proofErr w:type="spellEnd"/>
      <w:r w:rsidRPr="000D7CB3">
        <w:rPr>
          <w:b/>
          <w:sz w:val="40"/>
          <w:szCs w:val="40"/>
        </w:rPr>
        <w:t xml:space="preserve">. V historii získali město páni </w:t>
      </w:r>
      <w:proofErr w:type="spellStart"/>
      <w:r w:rsidRPr="000D7CB3">
        <w:rPr>
          <w:b/>
          <w:sz w:val="40"/>
          <w:szCs w:val="40"/>
        </w:rPr>
        <w:t>Kopidlanští</w:t>
      </w:r>
      <w:proofErr w:type="spellEnd"/>
      <w:r w:rsidRPr="000D7CB3">
        <w:rPr>
          <w:b/>
          <w:sz w:val="40"/>
          <w:szCs w:val="40"/>
        </w:rPr>
        <w:t>, kteří měli ve znaku černobílou hlavu kozla. Ta je znakem až do současnosti.</w:t>
      </w:r>
    </w:p>
    <w:p w:rsidR="004A2ACA" w:rsidRPr="000D7CB3" w:rsidRDefault="004A2ACA" w:rsidP="00A70935">
      <w:pPr>
        <w:jc w:val="both"/>
        <w:rPr>
          <w:b/>
          <w:sz w:val="40"/>
          <w:szCs w:val="40"/>
        </w:rPr>
      </w:pPr>
      <w:r w:rsidRPr="000D7CB3">
        <w:rPr>
          <w:b/>
          <w:sz w:val="40"/>
          <w:szCs w:val="40"/>
        </w:rPr>
        <w:t>_______________________________________________________________</w:t>
      </w:r>
    </w:p>
    <w:p w:rsidR="00A70935" w:rsidRPr="000D7CB3" w:rsidRDefault="00EE1DE2" w:rsidP="00A70935">
      <w:pPr>
        <w:rPr>
          <w:sz w:val="40"/>
          <w:szCs w:val="40"/>
        </w:rPr>
      </w:pPr>
      <w:r>
        <w:rPr>
          <w:sz w:val="40"/>
          <w:szCs w:val="40"/>
        </w:rPr>
        <w:t>Doplňte odpovědi do záznamového listu a</w:t>
      </w:r>
      <w:r w:rsidR="004A2ACA" w:rsidRPr="000D7CB3">
        <w:rPr>
          <w:sz w:val="40"/>
          <w:szCs w:val="40"/>
        </w:rPr>
        <w:t xml:space="preserve"> vydejte kolem fary směrem k lávce. Cestou však nepřehlédněte u studny stanoviště č. 2.</w:t>
      </w:r>
    </w:p>
    <w:p w:rsidR="004A2ACA" w:rsidRPr="000D7CB3" w:rsidRDefault="004A2ACA" w:rsidP="00A70935">
      <w:pPr>
        <w:rPr>
          <w:sz w:val="40"/>
          <w:szCs w:val="40"/>
        </w:rPr>
      </w:pPr>
      <w:r w:rsidRPr="000D7CB3">
        <w:rPr>
          <w:sz w:val="40"/>
          <w:szCs w:val="40"/>
        </w:rPr>
        <w:t>POZOR NA BEZPEČNOST, MOHOU PROJÍŽDĚT AUTA!</w:t>
      </w:r>
    </w:p>
    <w:p w:rsidR="00A70935" w:rsidRDefault="00A70935" w:rsidP="00A70935">
      <w:pPr>
        <w:rPr>
          <w:sz w:val="48"/>
          <w:szCs w:val="48"/>
        </w:rPr>
      </w:pPr>
    </w:p>
    <w:p w:rsidR="00A70935" w:rsidRDefault="00A70935" w:rsidP="00A70935">
      <w:pPr>
        <w:rPr>
          <w:sz w:val="48"/>
          <w:szCs w:val="48"/>
        </w:rPr>
      </w:pPr>
    </w:p>
    <w:p w:rsidR="000D7CB3" w:rsidRPr="000D7CB3" w:rsidRDefault="00446939" w:rsidP="00A70935">
      <w:pPr>
        <w:rPr>
          <w:sz w:val="20"/>
          <w:szCs w:val="20"/>
        </w:rPr>
      </w:pPr>
      <w:r w:rsidRPr="00446939">
        <w:rPr>
          <w:sz w:val="20"/>
          <w:szCs w:val="20"/>
        </w:rPr>
        <w:lastRenderedPageBreak/>
        <w:pict>
          <v:shape id="_x0000_i1026" type="#_x0000_t172" style="width:66pt;height:57pt" fillcolor="black">
            <v:shadow color="#868686"/>
            <v:textpath style="font-family:&quot;Arial Black&quot;;font-size:18pt;v-text-kern:t" trim="t" fitpath="t" string="2. úkol"/>
          </v:shape>
        </w:pict>
      </w:r>
      <w:r w:rsidR="000D7CB3">
        <w:rPr>
          <w:sz w:val="20"/>
          <w:szCs w:val="20"/>
        </w:rPr>
        <w:t xml:space="preserve">                                                                       </w:t>
      </w:r>
      <w:r w:rsidR="000D7CB3" w:rsidRPr="000D7CB3">
        <w:rPr>
          <w:b/>
          <w:sz w:val="40"/>
          <w:szCs w:val="40"/>
          <w:u w:val="single"/>
        </w:rPr>
        <w:t>Významná osobnost</w:t>
      </w:r>
    </w:p>
    <w:p w:rsidR="000D7CB3" w:rsidRPr="000D7CB3" w:rsidRDefault="004A2ACA" w:rsidP="000D7CB3">
      <w:pPr>
        <w:tabs>
          <w:tab w:val="left" w:pos="4032"/>
        </w:tabs>
        <w:spacing w:after="0"/>
        <w:jc w:val="both"/>
        <w:rPr>
          <w:sz w:val="40"/>
          <w:szCs w:val="40"/>
        </w:rPr>
      </w:pPr>
      <w:r w:rsidRPr="000D7CB3">
        <w:rPr>
          <w:b/>
          <w:sz w:val="40"/>
          <w:szCs w:val="40"/>
        </w:rPr>
        <w:t>Studoval na g</w:t>
      </w:r>
      <w:r w:rsidR="000D7CB3">
        <w:rPr>
          <w:b/>
          <w:sz w:val="40"/>
          <w:szCs w:val="40"/>
        </w:rPr>
        <w:t>ymnáziu v Litomyšli a později na</w:t>
      </w:r>
      <w:r w:rsidRPr="000D7CB3">
        <w:rPr>
          <w:b/>
          <w:sz w:val="40"/>
          <w:szCs w:val="40"/>
        </w:rPr>
        <w:t xml:space="preserve"> filozofické fakultě. Roku 1806 byl vysvěcen na kněze a působil jako kaplan na faře v Kopidlně. O tři roky později se stal farářem na </w:t>
      </w:r>
      <w:proofErr w:type="spellStart"/>
      <w:r w:rsidRPr="000D7CB3">
        <w:rPr>
          <w:b/>
          <w:sz w:val="40"/>
          <w:szCs w:val="40"/>
        </w:rPr>
        <w:t>Samšině</w:t>
      </w:r>
      <w:proofErr w:type="spellEnd"/>
      <w:r w:rsidRPr="000D7CB3">
        <w:rPr>
          <w:b/>
          <w:sz w:val="40"/>
          <w:szCs w:val="40"/>
        </w:rPr>
        <w:t>. Pečoval o rozvoj školství a vzdělávání učitelů. Obohacoval písemnictví, překládal i psal poučné knihy a články. V Kopidlně působil 40 let a zasloužil se o vzdělávání mládeže i dospělých, o povznesení národní kultury.</w:t>
      </w:r>
      <w:r w:rsidR="00A70935" w:rsidRPr="000D7CB3">
        <w:rPr>
          <w:b/>
          <w:sz w:val="40"/>
          <w:szCs w:val="40"/>
        </w:rPr>
        <w:tab/>
      </w:r>
    </w:p>
    <w:p w:rsidR="004A2ACA" w:rsidRPr="000D7CB3" w:rsidRDefault="004A2ACA" w:rsidP="000D7CB3">
      <w:pPr>
        <w:tabs>
          <w:tab w:val="left" w:pos="4032"/>
        </w:tabs>
        <w:spacing w:after="0"/>
        <w:jc w:val="both"/>
        <w:rPr>
          <w:sz w:val="48"/>
          <w:szCs w:val="48"/>
        </w:rPr>
      </w:pPr>
      <w:r>
        <w:rPr>
          <w:b/>
          <w:sz w:val="48"/>
          <w:szCs w:val="48"/>
        </w:rPr>
        <w:t>__________________________________________________________</w:t>
      </w:r>
    </w:p>
    <w:p w:rsidR="000D7CB3" w:rsidRDefault="000D7CB3" w:rsidP="004A2ACA">
      <w:pPr>
        <w:rPr>
          <w:sz w:val="40"/>
          <w:szCs w:val="40"/>
        </w:rPr>
      </w:pPr>
    </w:p>
    <w:p w:rsidR="004A2ACA" w:rsidRPr="000D7CB3" w:rsidRDefault="00EE1DE2" w:rsidP="004A2ACA">
      <w:pPr>
        <w:rPr>
          <w:sz w:val="40"/>
          <w:szCs w:val="40"/>
        </w:rPr>
      </w:pPr>
      <w:r>
        <w:rPr>
          <w:sz w:val="40"/>
          <w:szCs w:val="40"/>
        </w:rPr>
        <w:t>Určitě jste doplnili odpověď a můžete pokračovat</w:t>
      </w:r>
      <w:r w:rsidR="004A2ACA" w:rsidRPr="000D7CB3">
        <w:rPr>
          <w:sz w:val="40"/>
          <w:szCs w:val="40"/>
        </w:rPr>
        <w:t xml:space="preserve"> </w:t>
      </w:r>
      <w:r w:rsidR="00752C6D">
        <w:rPr>
          <w:sz w:val="40"/>
          <w:szCs w:val="40"/>
        </w:rPr>
        <w:t>po chodníku k lávce, OPATRNĚ</w:t>
      </w:r>
      <w:r w:rsidR="004A2ACA" w:rsidRPr="000D7CB3">
        <w:rPr>
          <w:sz w:val="40"/>
          <w:szCs w:val="40"/>
        </w:rPr>
        <w:t xml:space="preserve"> ji přejděte a na hřišti u sokolovny vyhledejte stanoviště č. 3.</w:t>
      </w:r>
    </w:p>
    <w:p w:rsidR="00624FF5" w:rsidRDefault="00624FF5" w:rsidP="004A2ACA">
      <w:pPr>
        <w:rPr>
          <w:sz w:val="44"/>
          <w:szCs w:val="44"/>
        </w:rPr>
      </w:pPr>
    </w:p>
    <w:p w:rsidR="00624FF5" w:rsidRDefault="00624FF5" w:rsidP="004A2ACA">
      <w:pPr>
        <w:rPr>
          <w:sz w:val="44"/>
          <w:szCs w:val="44"/>
        </w:rPr>
      </w:pPr>
    </w:p>
    <w:p w:rsidR="00624FF5" w:rsidRDefault="00446939" w:rsidP="004A2ACA">
      <w:pPr>
        <w:rPr>
          <w:sz w:val="40"/>
          <w:szCs w:val="40"/>
        </w:rPr>
      </w:pPr>
      <w:r w:rsidRPr="00446939">
        <w:rPr>
          <w:sz w:val="20"/>
          <w:szCs w:val="20"/>
        </w:rPr>
        <w:lastRenderedPageBreak/>
        <w:pict>
          <v:shape id="_x0000_i1027" type="#_x0000_t172" style="width:66pt;height:57pt" fillcolor="black">
            <v:shadow color="#868686"/>
            <v:textpath style="font-family:&quot;Arial Black&quot;;font-size:18pt;v-text-kern:t" trim="t" fitpath="t" string="3. úkol"/>
          </v:shape>
        </w:pict>
      </w:r>
      <w:r w:rsidR="008F6A85">
        <w:rPr>
          <w:sz w:val="40"/>
          <w:szCs w:val="40"/>
        </w:rPr>
        <w:t xml:space="preserve">                                     </w:t>
      </w:r>
      <w:r w:rsidR="008F6A85" w:rsidRPr="008F6A85">
        <w:rPr>
          <w:b/>
          <w:sz w:val="40"/>
          <w:szCs w:val="40"/>
          <w:u w:val="single"/>
        </w:rPr>
        <w:t>Hudební skladatel</w:t>
      </w:r>
    </w:p>
    <w:p w:rsidR="008F6A85" w:rsidRPr="008F6A85" w:rsidRDefault="008F6A85" w:rsidP="00BC0E99">
      <w:pPr>
        <w:jc w:val="both"/>
        <w:rPr>
          <w:b/>
          <w:sz w:val="40"/>
          <w:szCs w:val="40"/>
        </w:rPr>
      </w:pPr>
      <w:r w:rsidRPr="008F6A85">
        <w:rPr>
          <w:b/>
          <w:sz w:val="40"/>
          <w:szCs w:val="40"/>
        </w:rPr>
        <w:t xml:space="preserve">F. M. </w:t>
      </w:r>
      <w:proofErr w:type="spellStart"/>
      <w:r w:rsidRPr="008F6A85">
        <w:rPr>
          <w:b/>
          <w:sz w:val="40"/>
          <w:szCs w:val="40"/>
        </w:rPr>
        <w:t>Hilmar</w:t>
      </w:r>
      <w:proofErr w:type="spellEnd"/>
      <w:r w:rsidRPr="008F6A85">
        <w:rPr>
          <w:b/>
          <w:sz w:val="40"/>
          <w:szCs w:val="40"/>
        </w:rPr>
        <w:t xml:space="preserve"> pocházel z Nové Paky. Učil se hrát na klavír, housle a flétnu. Stal se nejprve učitelským pomocníkem a později učitelem. Po celý život se věnoval hudbě. Jeho skladby se hrály v Berlíně, Paříži, Petrohradě i New Yorku. Skládal kvapíky, valčíky, mše. Jeho nejoblíbenější skladbou však byla ………</w:t>
      </w:r>
      <w:proofErr w:type="gramStart"/>
      <w:r w:rsidRPr="008F6A85">
        <w:rPr>
          <w:b/>
          <w:sz w:val="40"/>
          <w:szCs w:val="40"/>
        </w:rPr>
        <w:t>…..</w:t>
      </w:r>
      <w:proofErr w:type="gramEnd"/>
    </w:p>
    <w:p w:rsidR="008F6A85" w:rsidRDefault="008F6A85" w:rsidP="004A2AC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</w:t>
      </w:r>
    </w:p>
    <w:p w:rsidR="008F6A85" w:rsidRDefault="008F6A85" w:rsidP="008F6A85">
      <w:pPr>
        <w:spacing w:after="0"/>
        <w:rPr>
          <w:sz w:val="40"/>
          <w:szCs w:val="40"/>
        </w:rPr>
      </w:pPr>
    </w:p>
    <w:p w:rsidR="008F6A85" w:rsidRDefault="00EE1DE2" w:rsidP="008F6A85">
      <w:pPr>
        <w:spacing w:after="0"/>
        <w:rPr>
          <w:sz w:val="40"/>
          <w:szCs w:val="40"/>
        </w:rPr>
      </w:pPr>
      <w:r>
        <w:rPr>
          <w:sz w:val="40"/>
          <w:szCs w:val="40"/>
        </w:rPr>
        <w:t>Tajenka je doplněna a n</w:t>
      </w:r>
      <w:r w:rsidR="008F6A85">
        <w:rPr>
          <w:sz w:val="40"/>
          <w:szCs w:val="40"/>
        </w:rPr>
        <w:t>yní se vydejte směrem k m</w:t>
      </w:r>
      <w:r w:rsidR="00CF4540">
        <w:rPr>
          <w:sz w:val="40"/>
          <w:szCs w:val="40"/>
        </w:rPr>
        <w:t>ateřské škole. POZOR PŘI PŘECHÁZ</w:t>
      </w:r>
      <w:r w:rsidR="008F6A85">
        <w:rPr>
          <w:sz w:val="40"/>
          <w:szCs w:val="40"/>
        </w:rPr>
        <w:t>ENÍ VOZOVKY!!</w:t>
      </w:r>
    </w:p>
    <w:p w:rsidR="008F6A85" w:rsidRDefault="008F6A85" w:rsidP="008F6A85">
      <w:pPr>
        <w:rPr>
          <w:sz w:val="40"/>
          <w:szCs w:val="40"/>
        </w:rPr>
      </w:pPr>
      <w:r>
        <w:rPr>
          <w:sz w:val="40"/>
          <w:szCs w:val="40"/>
        </w:rPr>
        <w:t>Pokračujte rovně až na konec Havlíčkovy ulice a dojděte na vlakové nádraží – stanoviště č. 4</w:t>
      </w:r>
    </w:p>
    <w:p w:rsidR="00BC0E99" w:rsidRDefault="00BC0E99" w:rsidP="008F6A85">
      <w:pPr>
        <w:rPr>
          <w:sz w:val="40"/>
          <w:szCs w:val="40"/>
        </w:rPr>
      </w:pPr>
    </w:p>
    <w:p w:rsidR="00BC0E99" w:rsidRDefault="00BC0E99" w:rsidP="008F6A85">
      <w:pPr>
        <w:rPr>
          <w:sz w:val="40"/>
          <w:szCs w:val="40"/>
        </w:rPr>
      </w:pPr>
    </w:p>
    <w:p w:rsidR="00BC0E99" w:rsidRDefault="00446939" w:rsidP="008F6A85">
      <w:pPr>
        <w:rPr>
          <w:b/>
          <w:sz w:val="40"/>
          <w:szCs w:val="40"/>
        </w:rPr>
      </w:pPr>
      <w:r w:rsidRPr="00446939">
        <w:rPr>
          <w:sz w:val="20"/>
          <w:szCs w:val="20"/>
        </w:rPr>
        <w:lastRenderedPageBreak/>
        <w:pict>
          <v:shape id="_x0000_i1028" type="#_x0000_t172" style="width:66pt;height:57pt" fillcolor="black">
            <v:shadow color="#868686"/>
            <v:textpath style="font-family:&quot;Arial Black&quot;;font-size:18pt;v-text-kern:t" trim="t" fitpath="t" string="4. úkol"/>
          </v:shape>
        </w:pict>
      </w:r>
      <w:r w:rsidR="00BC0E99">
        <w:rPr>
          <w:sz w:val="40"/>
          <w:szCs w:val="40"/>
        </w:rPr>
        <w:t xml:space="preserve">                                    </w:t>
      </w:r>
      <w:r w:rsidR="00BC0E99" w:rsidRPr="00BC0E99">
        <w:rPr>
          <w:b/>
          <w:sz w:val="40"/>
          <w:szCs w:val="40"/>
          <w:u w:val="single"/>
        </w:rPr>
        <w:t>Železnice v</w:t>
      </w:r>
      <w:r w:rsidR="00BC0E99">
        <w:rPr>
          <w:b/>
          <w:sz w:val="40"/>
          <w:szCs w:val="40"/>
          <w:u w:val="single"/>
        </w:rPr>
        <w:t> </w:t>
      </w:r>
      <w:r w:rsidR="00BC0E99" w:rsidRPr="00BC0E99">
        <w:rPr>
          <w:b/>
          <w:sz w:val="40"/>
          <w:szCs w:val="40"/>
          <w:u w:val="single"/>
        </w:rPr>
        <w:t>Kopidlně</w:t>
      </w:r>
    </w:p>
    <w:p w:rsidR="00BC0E99" w:rsidRDefault="00BC0E99" w:rsidP="00BC0E99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Právě se nacházíte u jedné z důležitých budov ve městě. Jistě jste poznali, že je to nádraží. Jedná se o železniční stanici, která leží na trase Nymburk – Jičín. Byla otevřena 15. Listopadu 1881. V roce 2008 byla provedena rozsáhlá oprava budovy, při níž došlo k obnovení střechy, omítky a přistavění čekárny.</w:t>
      </w:r>
    </w:p>
    <w:p w:rsidR="00BC0E99" w:rsidRDefault="00BC0E99" w:rsidP="008F6A85">
      <w:pPr>
        <w:rPr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</w:t>
      </w:r>
    </w:p>
    <w:p w:rsidR="00BC0E99" w:rsidRDefault="00BC0E99" w:rsidP="00BC0E99">
      <w:pPr>
        <w:rPr>
          <w:sz w:val="40"/>
          <w:szCs w:val="40"/>
        </w:rPr>
      </w:pPr>
    </w:p>
    <w:p w:rsidR="00BC0E99" w:rsidRDefault="00EE1DE2" w:rsidP="00BC0E99">
      <w:pPr>
        <w:spacing w:after="0"/>
        <w:rPr>
          <w:sz w:val="40"/>
          <w:szCs w:val="40"/>
        </w:rPr>
      </w:pPr>
      <w:r>
        <w:rPr>
          <w:sz w:val="40"/>
          <w:szCs w:val="40"/>
        </w:rPr>
        <w:t>Odpovědi jsou jistě napsané, a proto se můžete vydat</w:t>
      </w:r>
      <w:r w:rsidR="00BC0E99">
        <w:rPr>
          <w:sz w:val="40"/>
          <w:szCs w:val="40"/>
        </w:rPr>
        <w:t xml:space="preserve"> kolem obchodu </w:t>
      </w:r>
      <w:proofErr w:type="spellStart"/>
      <w:r w:rsidR="00BC0E99">
        <w:rPr>
          <w:sz w:val="40"/>
          <w:szCs w:val="40"/>
        </w:rPr>
        <w:t>Coop</w:t>
      </w:r>
      <w:proofErr w:type="spellEnd"/>
      <w:r w:rsidR="00BC0E99">
        <w:rPr>
          <w:sz w:val="40"/>
          <w:szCs w:val="40"/>
        </w:rPr>
        <w:t xml:space="preserve"> k hlavní silnici. POZOR, JDĚTE PO CHODNÍKU!</w:t>
      </w:r>
    </w:p>
    <w:p w:rsidR="00BC0E99" w:rsidRDefault="00BC0E99" w:rsidP="00BC0E99">
      <w:pPr>
        <w:rPr>
          <w:sz w:val="40"/>
          <w:szCs w:val="40"/>
        </w:rPr>
      </w:pPr>
      <w:r>
        <w:rPr>
          <w:sz w:val="40"/>
          <w:szCs w:val="40"/>
        </w:rPr>
        <w:t>Dále pokračujte k budově sokolovny (schody). Zde je stanoviště č. 5.</w:t>
      </w:r>
    </w:p>
    <w:p w:rsidR="00BC0E99" w:rsidRDefault="00BC0E99" w:rsidP="00BC0E99">
      <w:pPr>
        <w:rPr>
          <w:sz w:val="40"/>
          <w:szCs w:val="40"/>
        </w:rPr>
      </w:pPr>
    </w:p>
    <w:p w:rsidR="00BC0E99" w:rsidRDefault="00BC0E99" w:rsidP="00BC0E99">
      <w:pPr>
        <w:rPr>
          <w:sz w:val="40"/>
          <w:szCs w:val="40"/>
        </w:rPr>
      </w:pPr>
    </w:p>
    <w:p w:rsidR="00BC0E99" w:rsidRDefault="00446939" w:rsidP="00BC0E99">
      <w:pPr>
        <w:rPr>
          <w:b/>
          <w:sz w:val="40"/>
          <w:szCs w:val="40"/>
        </w:rPr>
      </w:pPr>
      <w:r w:rsidRPr="00446939">
        <w:rPr>
          <w:sz w:val="20"/>
          <w:szCs w:val="20"/>
        </w:rPr>
        <w:lastRenderedPageBreak/>
        <w:pict>
          <v:shape id="_x0000_i1029" type="#_x0000_t172" style="width:66pt;height:57pt" fillcolor="black">
            <v:shadow color="#868686"/>
            <v:textpath style="font-family:&quot;Arial Black&quot;;font-size:18pt;v-text-kern:t" trim="t" fitpath="t" string="5. úkol"/>
          </v:shape>
        </w:pict>
      </w:r>
      <w:r w:rsidR="00BC0E99">
        <w:rPr>
          <w:sz w:val="40"/>
          <w:szCs w:val="40"/>
        </w:rPr>
        <w:t xml:space="preserve">                           </w:t>
      </w:r>
      <w:r w:rsidR="00BC0E99" w:rsidRPr="00BC0E99">
        <w:rPr>
          <w:b/>
          <w:sz w:val="40"/>
          <w:szCs w:val="40"/>
          <w:u w:val="single"/>
        </w:rPr>
        <w:t>V zdravém těle, zdravý duch!</w:t>
      </w:r>
    </w:p>
    <w:p w:rsidR="00BC0E99" w:rsidRDefault="00BC0E99" w:rsidP="00F36CE9">
      <w:pPr>
        <w:jc w:val="both"/>
        <w:rPr>
          <w:rFonts w:cstheme="minorHAnsi"/>
          <w:b/>
          <w:sz w:val="40"/>
          <w:szCs w:val="40"/>
        </w:rPr>
      </w:pPr>
      <w:r>
        <w:rPr>
          <w:b/>
          <w:sz w:val="40"/>
          <w:szCs w:val="40"/>
        </w:rPr>
        <w:t xml:space="preserve">Toto bylo jedno z hesel SOKOLA. Je to tělocvičný spolek, který vznikl v druhé polovině 19. Století. </w:t>
      </w:r>
      <w:r w:rsidR="00F36CE9">
        <w:rPr>
          <w:b/>
          <w:sz w:val="40"/>
          <w:szCs w:val="40"/>
        </w:rPr>
        <w:t>Za j</w:t>
      </w:r>
      <w:r>
        <w:rPr>
          <w:b/>
          <w:sz w:val="40"/>
          <w:szCs w:val="40"/>
        </w:rPr>
        <w:t xml:space="preserve">eho </w:t>
      </w:r>
      <w:r w:rsidR="00F36CE9">
        <w:rPr>
          <w:b/>
          <w:sz w:val="40"/>
          <w:szCs w:val="40"/>
        </w:rPr>
        <w:t xml:space="preserve">zakladatele jsou považováni Miroslav </w:t>
      </w:r>
      <w:proofErr w:type="spellStart"/>
      <w:r w:rsidR="00F36CE9">
        <w:rPr>
          <w:b/>
          <w:sz w:val="40"/>
          <w:szCs w:val="40"/>
        </w:rPr>
        <w:t>Tyrš</w:t>
      </w:r>
      <w:proofErr w:type="spellEnd"/>
      <w:r w:rsidR="00F36CE9">
        <w:rPr>
          <w:b/>
          <w:sz w:val="40"/>
          <w:szCs w:val="40"/>
        </w:rPr>
        <w:t xml:space="preserve"> a Jindřich </w:t>
      </w:r>
      <w:proofErr w:type="spellStart"/>
      <w:r w:rsidR="00F36CE9">
        <w:rPr>
          <w:b/>
          <w:sz w:val="40"/>
          <w:szCs w:val="40"/>
        </w:rPr>
        <w:t>F</w:t>
      </w:r>
      <w:r w:rsidR="00F36CE9">
        <w:rPr>
          <w:rFonts w:cstheme="minorHAnsi"/>
          <w:b/>
          <w:sz w:val="40"/>
          <w:szCs w:val="40"/>
        </w:rPr>
        <w:t>ügner</w:t>
      </w:r>
      <w:proofErr w:type="spellEnd"/>
      <w:r w:rsidR="00F36CE9">
        <w:rPr>
          <w:rFonts w:cstheme="minorHAnsi"/>
          <w:b/>
          <w:sz w:val="40"/>
          <w:szCs w:val="40"/>
        </w:rPr>
        <w:t>. Od roku 1882 se tradičně konaly sokolské slety. Také v Kopidlně se rozvíjelo sportovní dění. K tomu byla vybudována sokolovna, jejíž slavnostní otevření se konalo 28. 10. 1932. Byl uspořádán obrovský průvod městem a akademie s ukázkami cvičení.</w:t>
      </w:r>
    </w:p>
    <w:p w:rsidR="00F36CE9" w:rsidRDefault="00F36CE9" w:rsidP="00BC0E99">
      <w:pPr>
        <w:rPr>
          <w:sz w:val="40"/>
          <w:szCs w:val="40"/>
        </w:rPr>
      </w:pPr>
      <w:r>
        <w:rPr>
          <w:rFonts w:cstheme="minorHAnsi"/>
          <w:b/>
          <w:sz w:val="40"/>
          <w:szCs w:val="40"/>
        </w:rPr>
        <w:t>______________________________________________________________________</w:t>
      </w:r>
    </w:p>
    <w:p w:rsidR="00F36CE9" w:rsidRDefault="00EE1DE2" w:rsidP="00F36CE9">
      <w:pPr>
        <w:rPr>
          <w:sz w:val="40"/>
          <w:szCs w:val="40"/>
        </w:rPr>
      </w:pPr>
      <w:r>
        <w:rPr>
          <w:sz w:val="40"/>
          <w:szCs w:val="40"/>
        </w:rPr>
        <w:t>Úkol splněn</w:t>
      </w:r>
      <w:r w:rsidR="00F36CE9">
        <w:rPr>
          <w:sz w:val="40"/>
          <w:szCs w:val="40"/>
        </w:rPr>
        <w:t xml:space="preserve"> a pokračuj</w:t>
      </w:r>
      <w:r>
        <w:rPr>
          <w:sz w:val="40"/>
          <w:szCs w:val="40"/>
        </w:rPr>
        <w:t>e</w:t>
      </w:r>
      <w:r w:rsidR="00F36CE9">
        <w:rPr>
          <w:sz w:val="40"/>
          <w:szCs w:val="40"/>
        </w:rPr>
        <w:t>te po chodníku dále na náměstí. V jeho středu je významná památka, u které je stanoviště č. 6.</w:t>
      </w:r>
    </w:p>
    <w:p w:rsidR="00F36CE9" w:rsidRDefault="00F36CE9" w:rsidP="00F36CE9">
      <w:pPr>
        <w:rPr>
          <w:sz w:val="40"/>
          <w:szCs w:val="40"/>
        </w:rPr>
      </w:pPr>
    </w:p>
    <w:p w:rsidR="0053376C" w:rsidRDefault="0053376C" w:rsidP="00F36CE9">
      <w:pPr>
        <w:rPr>
          <w:sz w:val="40"/>
          <w:szCs w:val="40"/>
        </w:rPr>
      </w:pPr>
    </w:p>
    <w:p w:rsidR="00CF4540" w:rsidRDefault="00CF4540" w:rsidP="00F36CE9">
      <w:pPr>
        <w:rPr>
          <w:sz w:val="20"/>
          <w:szCs w:val="20"/>
        </w:rPr>
      </w:pPr>
    </w:p>
    <w:p w:rsidR="00F36CE9" w:rsidRDefault="00446939" w:rsidP="00F36CE9">
      <w:pPr>
        <w:rPr>
          <w:b/>
          <w:sz w:val="40"/>
          <w:szCs w:val="40"/>
        </w:rPr>
      </w:pPr>
      <w:r w:rsidRPr="00446939">
        <w:rPr>
          <w:sz w:val="20"/>
          <w:szCs w:val="20"/>
        </w:rPr>
        <w:lastRenderedPageBreak/>
        <w:pict>
          <v:shape id="_x0000_i1030" type="#_x0000_t172" style="width:66pt;height:57pt" fillcolor="black">
            <v:shadow color="#868686"/>
            <v:textpath style="font-family:&quot;Arial Black&quot;;font-size:18pt;v-text-kern:t" trim="t" fitpath="t" string="6. úkol"/>
          </v:shape>
        </w:pict>
      </w:r>
      <w:r w:rsidR="00F36CE9">
        <w:rPr>
          <w:sz w:val="40"/>
          <w:szCs w:val="40"/>
        </w:rPr>
        <w:t xml:space="preserve">                            </w:t>
      </w:r>
      <w:r w:rsidR="00752C6D">
        <w:rPr>
          <w:sz w:val="40"/>
          <w:szCs w:val="40"/>
        </w:rPr>
        <w:t xml:space="preserve">     </w:t>
      </w:r>
      <w:r w:rsidR="00F36CE9">
        <w:rPr>
          <w:sz w:val="40"/>
          <w:szCs w:val="40"/>
        </w:rPr>
        <w:t xml:space="preserve">     </w:t>
      </w:r>
      <w:r w:rsidR="00F36CE9" w:rsidRPr="00F36CE9">
        <w:rPr>
          <w:b/>
          <w:sz w:val="40"/>
          <w:szCs w:val="40"/>
          <w:u w:val="single"/>
        </w:rPr>
        <w:t>Historická památka</w:t>
      </w:r>
    </w:p>
    <w:p w:rsidR="00F36CE9" w:rsidRDefault="00F36CE9" w:rsidP="0060019E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Krásnou památkou, která je umístěna ve středu kopidlenského náměstí je Mariánské sousoší. Pochází z období baroka, byla vytvořena v roce. 1720. Na nejvyšší</w:t>
      </w:r>
      <w:r w:rsidR="0060019E">
        <w:rPr>
          <w:b/>
          <w:sz w:val="40"/>
          <w:szCs w:val="40"/>
        </w:rPr>
        <w:t>m podstavci stojí Panna Marie, po stranách jsou sochy sv. Jana Nepomuckého a sv. Josefa. Spodní část zdobí reliéfy. Sousoší bylo roku 1881 opraveno Antonínem Suchardou.</w:t>
      </w:r>
    </w:p>
    <w:p w:rsidR="0060019E" w:rsidRDefault="0060019E" w:rsidP="0060019E">
      <w:pPr>
        <w:rPr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</w:t>
      </w:r>
    </w:p>
    <w:p w:rsidR="0060019E" w:rsidRDefault="00EE1DE2" w:rsidP="0060019E">
      <w:pPr>
        <w:rPr>
          <w:sz w:val="40"/>
          <w:szCs w:val="40"/>
        </w:rPr>
      </w:pPr>
      <w:r>
        <w:rPr>
          <w:sz w:val="40"/>
          <w:szCs w:val="40"/>
        </w:rPr>
        <w:t>Odpověď je zapsaná, nyní p</w:t>
      </w:r>
      <w:r w:rsidR="0060019E">
        <w:rPr>
          <w:sz w:val="40"/>
          <w:szCs w:val="40"/>
        </w:rPr>
        <w:t>okračujte přes přechod pro chodce. POZOR, POŘÁDNĚ SE ROZHLÉDNĚTE!! A pak do zámeckého parku. Odbočte vpravo, dojděte ke skl</w:t>
      </w:r>
      <w:r w:rsidR="00752C6D">
        <w:rPr>
          <w:sz w:val="40"/>
          <w:szCs w:val="40"/>
        </w:rPr>
        <w:t>eníku a budete u stanoviště č. 7</w:t>
      </w:r>
      <w:r w:rsidR="0060019E">
        <w:rPr>
          <w:sz w:val="40"/>
          <w:szCs w:val="40"/>
        </w:rPr>
        <w:t>.</w:t>
      </w:r>
    </w:p>
    <w:p w:rsidR="0060019E" w:rsidRDefault="0060019E" w:rsidP="0060019E">
      <w:pPr>
        <w:rPr>
          <w:sz w:val="40"/>
          <w:szCs w:val="40"/>
        </w:rPr>
      </w:pPr>
    </w:p>
    <w:p w:rsidR="0060019E" w:rsidRDefault="0060019E" w:rsidP="0060019E">
      <w:pPr>
        <w:rPr>
          <w:sz w:val="40"/>
          <w:szCs w:val="40"/>
        </w:rPr>
      </w:pPr>
    </w:p>
    <w:p w:rsidR="0060019E" w:rsidRDefault="00446939" w:rsidP="0060019E">
      <w:pPr>
        <w:rPr>
          <w:b/>
          <w:sz w:val="40"/>
          <w:szCs w:val="40"/>
        </w:rPr>
      </w:pPr>
      <w:r w:rsidRPr="00446939">
        <w:rPr>
          <w:sz w:val="20"/>
          <w:szCs w:val="20"/>
        </w:rPr>
        <w:lastRenderedPageBreak/>
        <w:pict>
          <v:shape id="_x0000_i1031" type="#_x0000_t172" style="width:66pt;height:57pt" fillcolor="black">
            <v:shadow color="#868686"/>
            <v:textpath style="font-family:&quot;Arial Black&quot;;font-size:18pt;v-text-kern:t" trim="t" fitpath="t" string="7. úkol"/>
          </v:shape>
        </w:pict>
      </w:r>
      <w:r w:rsidR="0060019E">
        <w:rPr>
          <w:sz w:val="40"/>
          <w:szCs w:val="40"/>
        </w:rPr>
        <w:t xml:space="preserve">                              </w:t>
      </w:r>
      <w:r w:rsidR="00752C6D">
        <w:rPr>
          <w:sz w:val="40"/>
          <w:szCs w:val="40"/>
        </w:rPr>
        <w:t xml:space="preserve">    </w:t>
      </w:r>
      <w:r w:rsidR="0060019E">
        <w:rPr>
          <w:sz w:val="40"/>
          <w:szCs w:val="40"/>
        </w:rPr>
        <w:t xml:space="preserve">     </w:t>
      </w:r>
      <w:r w:rsidR="0060019E" w:rsidRPr="0060019E">
        <w:rPr>
          <w:b/>
          <w:sz w:val="40"/>
          <w:szCs w:val="40"/>
          <w:u w:val="single"/>
        </w:rPr>
        <w:t>Zajímavé stavby</w:t>
      </w:r>
    </w:p>
    <w:p w:rsidR="00CF4540" w:rsidRDefault="00CF4540" w:rsidP="0060019E">
      <w:pPr>
        <w:rPr>
          <w:b/>
          <w:sz w:val="40"/>
          <w:szCs w:val="40"/>
        </w:rPr>
      </w:pPr>
      <w:r>
        <w:rPr>
          <w:b/>
          <w:sz w:val="40"/>
          <w:szCs w:val="40"/>
        </w:rPr>
        <w:t>Ve městě Kopidlně mají svůj význam některé budovy, které občané využívají pro svůj běžný život nebo jim připomínají historii. Při cestě do školy, na nákup</w:t>
      </w:r>
      <w:r w:rsidR="00800C48">
        <w:rPr>
          <w:b/>
          <w:sz w:val="40"/>
          <w:szCs w:val="40"/>
        </w:rPr>
        <w:t>ech</w:t>
      </w:r>
      <w:r>
        <w:rPr>
          <w:b/>
          <w:sz w:val="40"/>
          <w:szCs w:val="40"/>
        </w:rPr>
        <w:t xml:space="preserve"> či při procházkách jste se jistě pozorně rozhlíželi a snadno poznáte, které budovy jsou na obrázcích. Jejich název zapište ke správnému číslu.</w:t>
      </w:r>
    </w:p>
    <w:p w:rsidR="00800C48" w:rsidRDefault="00800C48" w:rsidP="0060019E">
      <w:pPr>
        <w:rPr>
          <w:b/>
          <w:sz w:val="40"/>
          <w:szCs w:val="40"/>
        </w:rPr>
      </w:pPr>
    </w:p>
    <w:p w:rsidR="00800C48" w:rsidRDefault="00800C48" w:rsidP="0060019E">
      <w:pPr>
        <w:rPr>
          <w:b/>
          <w:sz w:val="40"/>
          <w:szCs w:val="40"/>
        </w:rPr>
      </w:pPr>
    </w:p>
    <w:p w:rsidR="00800C48" w:rsidRPr="00800C48" w:rsidRDefault="00800C48" w:rsidP="0060019E">
      <w:pPr>
        <w:rPr>
          <w:b/>
          <w:sz w:val="28"/>
          <w:szCs w:val="28"/>
        </w:rPr>
      </w:pPr>
      <w:r w:rsidRPr="00800C4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-834390</wp:posOffset>
            </wp:positionV>
            <wp:extent cx="1543050" cy="1203960"/>
            <wp:effectExtent l="19050" t="0" r="0" b="0"/>
            <wp:wrapTight wrapText="bothSides">
              <wp:wrapPolygon edited="0">
                <wp:start x="-267" y="0"/>
                <wp:lineTo x="-267" y="21190"/>
                <wp:lineTo x="21600" y="21190"/>
                <wp:lineTo x="21600" y="0"/>
                <wp:lineTo x="-267" y="0"/>
              </wp:wrapPolygon>
            </wp:wrapTight>
            <wp:docPr id="52" name="obrázek 52" descr="Městský úřad: 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ěstský úřad: Kopid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C4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-560070</wp:posOffset>
            </wp:positionV>
            <wp:extent cx="1512570" cy="1203960"/>
            <wp:effectExtent l="19050" t="0" r="0" b="0"/>
            <wp:wrapTight wrapText="bothSides">
              <wp:wrapPolygon edited="0">
                <wp:start x="-272" y="0"/>
                <wp:lineTo x="-272" y="21190"/>
                <wp:lineTo x="21491" y="21190"/>
                <wp:lineTo x="21491" y="0"/>
                <wp:lineTo x="-272" y="0"/>
              </wp:wrapPolygon>
            </wp:wrapTight>
            <wp:docPr id="1" name="obrázek 58" descr="Kopidlno - Fotogal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Kopidlno - Fotogaler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C4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6487795</wp:posOffset>
            </wp:positionH>
            <wp:positionV relativeFrom="paragraph">
              <wp:posOffset>-529590</wp:posOffset>
            </wp:positionV>
            <wp:extent cx="1725930" cy="1097280"/>
            <wp:effectExtent l="19050" t="0" r="7620" b="0"/>
            <wp:wrapTight wrapText="bothSides">
              <wp:wrapPolygon edited="0">
                <wp:start x="-238" y="0"/>
                <wp:lineTo x="-238" y="21375"/>
                <wp:lineTo x="21695" y="21375"/>
                <wp:lineTo x="21695" y="0"/>
                <wp:lineTo x="-238" y="0"/>
              </wp:wrapPolygon>
            </wp:wrapTight>
            <wp:docPr id="2" name="obrázek 25" descr="Fotogalerie Kopidlno, město, zámek a zámecký park. - Kopidlno, palmový  skleník - č. 977655 | Turisti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togalerie Kopidlno, město, zámek a zámecký park. - Kopidlno, palmový  skleník - č. 977655 | Turistika.c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</w:t>
      </w:r>
    </w:p>
    <w:p w:rsidR="00800C48" w:rsidRDefault="00800C48" w:rsidP="0060019E">
      <w:pPr>
        <w:rPr>
          <w:b/>
          <w:sz w:val="40"/>
          <w:szCs w:val="40"/>
        </w:rPr>
      </w:pPr>
    </w:p>
    <w:p w:rsidR="00800C48" w:rsidRPr="00800C48" w:rsidRDefault="00800C48" w:rsidP="00800C48">
      <w:pPr>
        <w:pStyle w:val="Odstavecseseznamem"/>
        <w:ind w:left="2244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1.                                                 2.                                               3.</w:t>
      </w:r>
      <w:proofErr w:type="gramEnd"/>
    </w:p>
    <w:p w:rsidR="00800C48" w:rsidRDefault="00800C48" w:rsidP="0060019E">
      <w:pPr>
        <w:rPr>
          <w:b/>
          <w:sz w:val="40"/>
          <w:szCs w:val="40"/>
        </w:rPr>
      </w:pPr>
    </w:p>
    <w:p w:rsidR="00800C48" w:rsidRPr="00800C48" w:rsidRDefault="00800C48" w:rsidP="00800C48">
      <w:pPr>
        <w:tabs>
          <w:tab w:val="left" w:pos="763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00C48" w:rsidRDefault="00800C48" w:rsidP="0060019E">
      <w:pPr>
        <w:rPr>
          <w:b/>
          <w:sz w:val="40"/>
          <w:szCs w:val="40"/>
        </w:rPr>
      </w:pPr>
    </w:p>
    <w:p w:rsidR="003D38CE" w:rsidRDefault="003D38CE" w:rsidP="0060019E">
      <w:pPr>
        <w:rPr>
          <w:b/>
          <w:sz w:val="40"/>
          <w:szCs w:val="40"/>
        </w:rPr>
      </w:pPr>
    </w:p>
    <w:p w:rsidR="00800C48" w:rsidRDefault="00800C48" w:rsidP="0060019E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-407670</wp:posOffset>
            </wp:positionV>
            <wp:extent cx="1695450" cy="1097280"/>
            <wp:effectExtent l="19050" t="0" r="0" b="0"/>
            <wp:wrapTight wrapText="bothSides">
              <wp:wrapPolygon edited="0">
                <wp:start x="-243" y="0"/>
                <wp:lineTo x="-243" y="21375"/>
                <wp:lineTo x="21600" y="21375"/>
                <wp:lineTo x="21600" y="0"/>
                <wp:lineTo x="-243" y="0"/>
              </wp:wrapPolygon>
            </wp:wrapTight>
            <wp:docPr id="28" name="obrázek 28" descr="Kulturní a vzdělávací centrum a knihovna Kopidlno - Divadla, kulturní  střediska - Český ráj - 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ulturní a vzdělávací centrum a knihovna Kopidlno - Divadla, kulturní  střediska - Český ráj - Kopidl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-727710</wp:posOffset>
            </wp:positionV>
            <wp:extent cx="1535430" cy="1173480"/>
            <wp:effectExtent l="19050" t="0" r="7620" b="0"/>
            <wp:wrapTight wrapText="bothSides">
              <wp:wrapPolygon edited="0">
                <wp:start x="-268" y="0"/>
                <wp:lineTo x="-268" y="21390"/>
                <wp:lineTo x="21707" y="21390"/>
                <wp:lineTo x="21707" y="0"/>
                <wp:lineTo x="-268" y="0"/>
              </wp:wrapPolygon>
            </wp:wrapTight>
            <wp:docPr id="19" name="obrázek 19" descr="zámek - Památkový Kat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ámek - Památkový Kata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6609715</wp:posOffset>
            </wp:positionH>
            <wp:positionV relativeFrom="paragraph">
              <wp:posOffset>-758190</wp:posOffset>
            </wp:positionV>
            <wp:extent cx="1604010" cy="1173480"/>
            <wp:effectExtent l="19050" t="0" r="0" b="0"/>
            <wp:wrapTight wrapText="bothSides">
              <wp:wrapPolygon edited="0">
                <wp:start x="-257" y="0"/>
                <wp:lineTo x="-257" y="21390"/>
                <wp:lineTo x="21549" y="21390"/>
                <wp:lineTo x="21549" y="0"/>
                <wp:lineTo x="-257" y="0"/>
              </wp:wrapPolygon>
            </wp:wrapTight>
            <wp:docPr id="46" name="obrázek 46" descr="Stanice Kopidlno | Modely maš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tanice Kopidlno | Modely mašine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C48" w:rsidRDefault="00800C48" w:rsidP="0060019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00C48" w:rsidRPr="00800C48" w:rsidRDefault="00800C48" w:rsidP="00800C48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Pr="00800C48">
        <w:rPr>
          <w:b/>
          <w:sz w:val="40"/>
          <w:szCs w:val="40"/>
        </w:rPr>
        <w:t xml:space="preserve">       </w:t>
      </w:r>
      <w:proofErr w:type="gramStart"/>
      <w:r w:rsidRPr="00800C48">
        <w:rPr>
          <w:b/>
          <w:sz w:val="40"/>
          <w:szCs w:val="40"/>
        </w:rPr>
        <w:t>4.                                               5.                                              6.</w:t>
      </w:r>
      <w:proofErr w:type="gramEnd"/>
    </w:p>
    <w:p w:rsidR="00800C48" w:rsidRPr="00800C48" w:rsidRDefault="00800C48" w:rsidP="00800C48">
      <w:pPr>
        <w:tabs>
          <w:tab w:val="left" w:pos="1033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CF4540" w:rsidRDefault="00CF4540" w:rsidP="00800C48">
      <w:pPr>
        <w:tabs>
          <w:tab w:val="left" w:pos="519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</w:t>
      </w:r>
    </w:p>
    <w:p w:rsidR="00752C6D" w:rsidRDefault="00752C6D" w:rsidP="0060019E">
      <w:pPr>
        <w:rPr>
          <w:sz w:val="40"/>
          <w:szCs w:val="40"/>
        </w:rPr>
      </w:pPr>
    </w:p>
    <w:p w:rsidR="00CF4540" w:rsidRDefault="00EE1DE2" w:rsidP="0060019E">
      <w:pPr>
        <w:rPr>
          <w:sz w:val="40"/>
          <w:szCs w:val="40"/>
        </w:rPr>
      </w:pPr>
      <w:r>
        <w:rPr>
          <w:sz w:val="40"/>
          <w:szCs w:val="40"/>
        </w:rPr>
        <w:t>Určitě jste úkol zvládli a</w:t>
      </w:r>
      <w:r w:rsidR="00CF4540">
        <w:rPr>
          <w:sz w:val="40"/>
          <w:szCs w:val="40"/>
        </w:rPr>
        <w:t xml:space="preserve"> nyní Vaše cesta pokračuje k budově zámku. Na stanovišti č. 8 čeká předposlední úkol.</w:t>
      </w:r>
    </w:p>
    <w:p w:rsidR="00CF4540" w:rsidRDefault="00CF4540" w:rsidP="0060019E">
      <w:pPr>
        <w:rPr>
          <w:sz w:val="40"/>
          <w:szCs w:val="40"/>
        </w:rPr>
      </w:pPr>
    </w:p>
    <w:p w:rsidR="00CF4540" w:rsidRDefault="00CF4540" w:rsidP="0060019E">
      <w:pPr>
        <w:rPr>
          <w:sz w:val="40"/>
          <w:szCs w:val="40"/>
        </w:rPr>
      </w:pPr>
    </w:p>
    <w:p w:rsidR="005D3FDC" w:rsidRDefault="005D3FDC" w:rsidP="0060019E">
      <w:pPr>
        <w:rPr>
          <w:sz w:val="20"/>
          <w:szCs w:val="20"/>
        </w:rPr>
      </w:pPr>
    </w:p>
    <w:p w:rsidR="00CF4540" w:rsidRDefault="00446939" w:rsidP="0060019E">
      <w:pPr>
        <w:rPr>
          <w:b/>
          <w:sz w:val="40"/>
          <w:szCs w:val="40"/>
        </w:rPr>
      </w:pPr>
      <w:r w:rsidRPr="00446939">
        <w:rPr>
          <w:sz w:val="20"/>
          <w:szCs w:val="20"/>
        </w:rPr>
        <w:pict>
          <v:shape id="_x0000_i1032" type="#_x0000_t172" style="width:66pt;height:57pt" fillcolor="black">
            <v:shadow color="#868686"/>
            <v:textpath style="font-family:&quot;Arial Black&quot;;font-size:18pt;v-text-kern:t" trim="t" fitpath="t" string="8. úkol"/>
          </v:shape>
        </w:pict>
      </w:r>
      <w:r w:rsidR="00CF4540">
        <w:rPr>
          <w:sz w:val="40"/>
          <w:szCs w:val="40"/>
        </w:rPr>
        <w:t xml:space="preserve">                            </w:t>
      </w:r>
      <w:r w:rsidR="00752C6D">
        <w:rPr>
          <w:sz w:val="40"/>
          <w:szCs w:val="40"/>
        </w:rPr>
        <w:t xml:space="preserve">    </w:t>
      </w:r>
      <w:r w:rsidR="00CF4540">
        <w:rPr>
          <w:sz w:val="40"/>
          <w:szCs w:val="40"/>
        </w:rPr>
        <w:t xml:space="preserve">          </w:t>
      </w:r>
      <w:r w:rsidR="00CF4540" w:rsidRPr="00CF4540">
        <w:rPr>
          <w:b/>
          <w:sz w:val="40"/>
          <w:szCs w:val="40"/>
          <w:u w:val="single"/>
        </w:rPr>
        <w:t>Historie města</w:t>
      </w:r>
    </w:p>
    <w:p w:rsidR="007D2621" w:rsidRDefault="00CF4540" w:rsidP="00752C6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Ať už jsou města velká nebo malá, každé má svoji historii. První písemné zmínky o Kopidln</w:t>
      </w:r>
      <w:r w:rsidR="006E58A6">
        <w:rPr>
          <w:b/>
          <w:sz w:val="40"/>
          <w:szCs w:val="40"/>
        </w:rPr>
        <w:t xml:space="preserve">ě jsou z roku 1322, tedy ze 14. </w:t>
      </w:r>
      <w:r w:rsidR="007D2621">
        <w:rPr>
          <w:b/>
          <w:sz w:val="40"/>
          <w:szCs w:val="40"/>
        </w:rPr>
        <w:t>s</w:t>
      </w:r>
      <w:r w:rsidR="006E58A6">
        <w:rPr>
          <w:b/>
          <w:sz w:val="40"/>
          <w:szCs w:val="40"/>
        </w:rPr>
        <w:t xml:space="preserve">toletí. Historický název města byl Kopidlno nad </w:t>
      </w:r>
      <w:proofErr w:type="spellStart"/>
      <w:r w:rsidR="006E58A6">
        <w:rPr>
          <w:b/>
          <w:sz w:val="40"/>
          <w:szCs w:val="40"/>
        </w:rPr>
        <w:t>Leštinou</w:t>
      </w:r>
      <w:proofErr w:type="spellEnd"/>
      <w:r w:rsidR="006E58A6">
        <w:rPr>
          <w:b/>
          <w:sz w:val="40"/>
          <w:szCs w:val="40"/>
        </w:rPr>
        <w:t xml:space="preserve">. Jeho název pravděpodobně vznikl podle </w:t>
      </w:r>
      <w:proofErr w:type="spellStart"/>
      <w:r w:rsidR="006E58A6">
        <w:rPr>
          <w:b/>
          <w:sz w:val="40"/>
          <w:szCs w:val="40"/>
        </w:rPr>
        <w:t>kopidlenu</w:t>
      </w:r>
      <w:proofErr w:type="spellEnd"/>
      <w:r w:rsidR="006E58A6">
        <w:rPr>
          <w:b/>
          <w:sz w:val="40"/>
          <w:szCs w:val="40"/>
        </w:rPr>
        <w:t xml:space="preserve">, což byla léčivá bylina rostoucí v okolí. Podle paměti patřili mezi významné rody páni </w:t>
      </w:r>
      <w:proofErr w:type="spellStart"/>
      <w:r w:rsidR="006E58A6">
        <w:rPr>
          <w:b/>
          <w:sz w:val="40"/>
          <w:szCs w:val="40"/>
        </w:rPr>
        <w:t>Kopidlanští</w:t>
      </w:r>
      <w:proofErr w:type="spellEnd"/>
      <w:r w:rsidR="006E58A6">
        <w:rPr>
          <w:b/>
          <w:sz w:val="40"/>
          <w:szCs w:val="40"/>
        </w:rPr>
        <w:t xml:space="preserve">, kteří vyznávali učení Mistra Jana Husa. Po roce 1638 přešlo panství na dlouhá léta do rukou rodu </w:t>
      </w:r>
      <w:proofErr w:type="spellStart"/>
      <w:r w:rsidR="006E58A6">
        <w:rPr>
          <w:b/>
          <w:sz w:val="40"/>
          <w:szCs w:val="40"/>
        </w:rPr>
        <w:t>Šlikových</w:t>
      </w:r>
      <w:proofErr w:type="spellEnd"/>
      <w:r w:rsidR="006E58A6">
        <w:rPr>
          <w:b/>
          <w:sz w:val="40"/>
          <w:szCs w:val="40"/>
        </w:rPr>
        <w:t>, jež měli velký podíl na rozvoji vzdělanosti a řemesel. Za jejich vlády byl upraven zámek do dneš</w:t>
      </w:r>
      <w:r w:rsidR="007D2621">
        <w:rPr>
          <w:b/>
          <w:sz w:val="40"/>
          <w:szCs w:val="40"/>
        </w:rPr>
        <w:t>ní podoby, v jehož</w:t>
      </w:r>
      <w:r w:rsidR="006E58A6">
        <w:rPr>
          <w:b/>
          <w:sz w:val="40"/>
          <w:szCs w:val="40"/>
        </w:rPr>
        <w:t xml:space="preserve"> prostorech je v současné době umístěna střední zahradnická škola. Dá</w:t>
      </w:r>
      <w:r w:rsidR="007D2621">
        <w:rPr>
          <w:b/>
          <w:sz w:val="40"/>
          <w:szCs w:val="40"/>
        </w:rPr>
        <w:t xml:space="preserve">le došlo ke stavbě </w:t>
      </w:r>
      <w:r w:rsidR="006E58A6">
        <w:rPr>
          <w:b/>
          <w:sz w:val="40"/>
          <w:szCs w:val="40"/>
        </w:rPr>
        <w:t>cukrovar</w:t>
      </w:r>
      <w:r w:rsidR="007D2621">
        <w:rPr>
          <w:b/>
          <w:sz w:val="40"/>
          <w:szCs w:val="40"/>
        </w:rPr>
        <w:t>u</w:t>
      </w:r>
      <w:r w:rsidR="006E58A6">
        <w:rPr>
          <w:b/>
          <w:sz w:val="40"/>
          <w:szCs w:val="40"/>
        </w:rPr>
        <w:t xml:space="preserve"> a významné bylo přispění na výstavbu kostela.</w:t>
      </w:r>
    </w:p>
    <w:p w:rsidR="007D2621" w:rsidRDefault="007D2621" w:rsidP="007D262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</w:t>
      </w: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53376C" w:rsidRDefault="0053376C" w:rsidP="007D2621">
      <w:pPr>
        <w:jc w:val="both"/>
        <w:rPr>
          <w:sz w:val="40"/>
          <w:szCs w:val="40"/>
        </w:rPr>
      </w:pPr>
    </w:p>
    <w:p w:rsidR="007D2621" w:rsidRDefault="00EE1DE2" w:rsidP="007D26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Vše zapsáno do záznamového listu a můžete pokračovat. </w:t>
      </w:r>
      <w:r w:rsidR="007D2621">
        <w:rPr>
          <w:sz w:val="40"/>
          <w:szCs w:val="40"/>
        </w:rPr>
        <w:t>Vyjděte z parku na náměstí a přes přechod pro chodce dojděte ke kostelu. OPĚT POZOR PŘI PŘECHÁZENÍ!! Najdete stanoviště č. 9.</w:t>
      </w: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7D2621" w:rsidP="007D2621">
      <w:pPr>
        <w:jc w:val="both"/>
        <w:rPr>
          <w:sz w:val="40"/>
          <w:szCs w:val="40"/>
        </w:rPr>
      </w:pPr>
    </w:p>
    <w:p w:rsidR="007D2621" w:rsidRDefault="00446939" w:rsidP="007D2621">
      <w:pPr>
        <w:jc w:val="both"/>
        <w:rPr>
          <w:b/>
          <w:sz w:val="40"/>
          <w:szCs w:val="40"/>
        </w:rPr>
      </w:pPr>
      <w:r w:rsidRPr="00446939">
        <w:rPr>
          <w:sz w:val="20"/>
          <w:szCs w:val="20"/>
        </w:rPr>
        <w:pict>
          <v:shape id="_x0000_i1033" type="#_x0000_t172" style="width:66pt;height:57pt" fillcolor="black">
            <v:shadow color="#868686"/>
            <v:textpath style="font-family:&quot;Arial Black&quot;;font-size:18pt;v-text-kern:t" trim="t" fitpath="t" string="9. úkol"/>
          </v:shape>
        </w:pict>
      </w:r>
      <w:r w:rsidR="00752C6D">
        <w:rPr>
          <w:sz w:val="40"/>
          <w:szCs w:val="40"/>
        </w:rPr>
        <w:t xml:space="preserve">                                               </w:t>
      </w:r>
      <w:r w:rsidR="00752C6D" w:rsidRPr="00752C6D">
        <w:rPr>
          <w:b/>
          <w:sz w:val="40"/>
          <w:szCs w:val="40"/>
          <w:u w:val="single"/>
        </w:rPr>
        <w:t>Kostel</w:t>
      </w:r>
    </w:p>
    <w:p w:rsidR="00752C6D" w:rsidRDefault="00752C6D" w:rsidP="007D262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Původně na tomto místě stál gotic</w:t>
      </w:r>
      <w:r w:rsidR="003D38CE">
        <w:rPr>
          <w:b/>
          <w:sz w:val="40"/>
          <w:szCs w:val="40"/>
        </w:rPr>
        <w:t>ký kostel z druhé poloviny 14. s</w:t>
      </w:r>
      <w:r>
        <w:rPr>
          <w:b/>
          <w:sz w:val="40"/>
          <w:szCs w:val="40"/>
        </w:rPr>
        <w:t xml:space="preserve">toletí, který vyhořel. Dnešní kostel vznikl na počátku 18. století a barokní stavba vznikla za velkého finančního přispění F. J. </w:t>
      </w:r>
      <w:proofErr w:type="spellStart"/>
      <w:r>
        <w:rPr>
          <w:b/>
          <w:sz w:val="40"/>
          <w:szCs w:val="40"/>
        </w:rPr>
        <w:t>Šliky</w:t>
      </w:r>
      <w:proofErr w:type="spellEnd"/>
      <w:r>
        <w:rPr>
          <w:b/>
          <w:sz w:val="40"/>
          <w:szCs w:val="40"/>
        </w:rPr>
        <w:t>. Nazývá se kostel svatého Jakuba Většího. V jeho okolí se nachází několik barokních pískovcových soch – například socha sv. Jana Nepomuckého, socha sv. Barbory, socha sv. Kateřiny.</w:t>
      </w:r>
    </w:p>
    <w:p w:rsidR="007D2621" w:rsidRDefault="00752C6D" w:rsidP="007D2621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</w:t>
      </w:r>
    </w:p>
    <w:p w:rsidR="00752C6D" w:rsidRDefault="00752C6D" w:rsidP="007D2621">
      <w:pPr>
        <w:jc w:val="both"/>
        <w:rPr>
          <w:sz w:val="40"/>
          <w:szCs w:val="40"/>
        </w:rPr>
      </w:pPr>
    </w:p>
    <w:p w:rsidR="00752C6D" w:rsidRPr="00752C6D" w:rsidRDefault="00752C6D" w:rsidP="007D2621">
      <w:pPr>
        <w:jc w:val="both"/>
        <w:rPr>
          <w:sz w:val="40"/>
          <w:szCs w:val="40"/>
        </w:rPr>
      </w:pPr>
      <w:r>
        <w:rPr>
          <w:sz w:val="40"/>
          <w:szCs w:val="40"/>
        </w:rPr>
        <w:t>Po splnění úkolu dojděte k budově školy. HURÁÁÁÁ – CÍL!</w:t>
      </w:r>
    </w:p>
    <w:p w:rsidR="0060019E" w:rsidRPr="0060019E" w:rsidRDefault="006E58A6" w:rsidP="00752C6D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sectPr w:rsidR="0060019E" w:rsidRPr="0060019E" w:rsidSect="00A709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5A99"/>
    <w:multiLevelType w:val="hybridMultilevel"/>
    <w:tmpl w:val="7D98C1E8"/>
    <w:lvl w:ilvl="0" w:tplc="9E301F56">
      <w:start w:val="1"/>
      <w:numFmt w:val="decimal"/>
      <w:lvlText w:val="%1."/>
      <w:lvlJc w:val="left"/>
      <w:pPr>
        <w:ind w:left="22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64" w:hanging="360"/>
      </w:pPr>
    </w:lvl>
    <w:lvl w:ilvl="2" w:tplc="0405001B" w:tentative="1">
      <w:start w:val="1"/>
      <w:numFmt w:val="lowerRoman"/>
      <w:lvlText w:val="%3."/>
      <w:lvlJc w:val="right"/>
      <w:pPr>
        <w:ind w:left="3684" w:hanging="180"/>
      </w:pPr>
    </w:lvl>
    <w:lvl w:ilvl="3" w:tplc="0405000F" w:tentative="1">
      <w:start w:val="1"/>
      <w:numFmt w:val="decimal"/>
      <w:lvlText w:val="%4."/>
      <w:lvlJc w:val="left"/>
      <w:pPr>
        <w:ind w:left="4404" w:hanging="360"/>
      </w:pPr>
    </w:lvl>
    <w:lvl w:ilvl="4" w:tplc="04050019" w:tentative="1">
      <w:start w:val="1"/>
      <w:numFmt w:val="lowerLetter"/>
      <w:lvlText w:val="%5."/>
      <w:lvlJc w:val="left"/>
      <w:pPr>
        <w:ind w:left="5124" w:hanging="360"/>
      </w:pPr>
    </w:lvl>
    <w:lvl w:ilvl="5" w:tplc="0405001B" w:tentative="1">
      <w:start w:val="1"/>
      <w:numFmt w:val="lowerRoman"/>
      <w:lvlText w:val="%6."/>
      <w:lvlJc w:val="right"/>
      <w:pPr>
        <w:ind w:left="5844" w:hanging="180"/>
      </w:pPr>
    </w:lvl>
    <w:lvl w:ilvl="6" w:tplc="0405000F" w:tentative="1">
      <w:start w:val="1"/>
      <w:numFmt w:val="decimal"/>
      <w:lvlText w:val="%7."/>
      <w:lvlJc w:val="left"/>
      <w:pPr>
        <w:ind w:left="6564" w:hanging="360"/>
      </w:pPr>
    </w:lvl>
    <w:lvl w:ilvl="7" w:tplc="04050019" w:tentative="1">
      <w:start w:val="1"/>
      <w:numFmt w:val="lowerLetter"/>
      <w:lvlText w:val="%8."/>
      <w:lvlJc w:val="left"/>
      <w:pPr>
        <w:ind w:left="7284" w:hanging="360"/>
      </w:pPr>
    </w:lvl>
    <w:lvl w:ilvl="8" w:tplc="0405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1">
    <w:nsid w:val="353D2A4F"/>
    <w:multiLevelType w:val="hybridMultilevel"/>
    <w:tmpl w:val="3AAEB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4AE0"/>
    <w:rsid w:val="0008044B"/>
    <w:rsid w:val="000D7CB3"/>
    <w:rsid w:val="000E0FEB"/>
    <w:rsid w:val="003D38CE"/>
    <w:rsid w:val="004001E3"/>
    <w:rsid w:val="004146E7"/>
    <w:rsid w:val="00446939"/>
    <w:rsid w:val="004A2ACA"/>
    <w:rsid w:val="0053376C"/>
    <w:rsid w:val="00534559"/>
    <w:rsid w:val="005D3FDC"/>
    <w:rsid w:val="0060019E"/>
    <w:rsid w:val="00624FF5"/>
    <w:rsid w:val="006E58A6"/>
    <w:rsid w:val="00752C6D"/>
    <w:rsid w:val="007D2621"/>
    <w:rsid w:val="00800C48"/>
    <w:rsid w:val="00860955"/>
    <w:rsid w:val="008F1878"/>
    <w:rsid w:val="008F6A85"/>
    <w:rsid w:val="0092335B"/>
    <w:rsid w:val="009B4AE0"/>
    <w:rsid w:val="00A55FA5"/>
    <w:rsid w:val="00A70935"/>
    <w:rsid w:val="00B12C94"/>
    <w:rsid w:val="00BC0E99"/>
    <w:rsid w:val="00CF4540"/>
    <w:rsid w:val="00D80858"/>
    <w:rsid w:val="00EE1DE2"/>
    <w:rsid w:val="00F36CE9"/>
    <w:rsid w:val="00F61CA9"/>
    <w:rsid w:val="00FE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F8A0F-3C3B-443D-9E0F-390B74BA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koutnikova</dc:creator>
  <cp:lastModifiedBy>koutnikova</cp:lastModifiedBy>
  <cp:revision>11</cp:revision>
  <dcterms:created xsi:type="dcterms:W3CDTF">2021-08-02T12:17:00Z</dcterms:created>
  <dcterms:modified xsi:type="dcterms:W3CDTF">2021-08-08T08:36:00Z</dcterms:modified>
</cp:coreProperties>
</file>